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625" w:rsidRDefault="00AC3625">
      <w:pPr>
        <w:rPr>
          <w:rFonts w:ascii="Arial" w:hAnsi="Arial" w:cs="Arial"/>
          <w:sz w:val="20"/>
        </w:rPr>
      </w:pPr>
    </w:p>
    <w:p w:rsidR="00E647D1" w:rsidRDefault="00E647D1">
      <w:pPr>
        <w:rPr>
          <w:rFonts w:ascii="Arial" w:hAnsi="Arial" w:cs="Arial"/>
          <w:sz w:val="20"/>
        </w:rPr>
      </w:pPr>
    </w:p>
    <w:tbl>
      <w:tblPr>
        <w:tblStyle w:val="Tabelraster"/>
        <w:tblpPr w:leftFromText="141" w:rightFromText="141" w:vertAnchor="text" w:horzAnchor="page" w:tblpX="1" w:tblpY="303"/>
        <w:tblW w:w="11902" w:type="dxa"/>
        <w:tblLook w:val="04A0" w:firstRow="1" w:lastRow="0" w:firstColumn="1" w:lastColumn="0" w:noHBand="0" w:noVBand="1"/>
      </w:tblPr>
      <w:tblGrid>
        <w:gridCol w:w="11902"/>
      </w:tblGrid>
      <w:tr w:rsidR="00E647D1" w:rsidTr="00E647D1">
        <w:trPr>
          <w:trHeight w:val="2117"/>
        </w:trPr>
        <w:tc>
          <w:tcPr>
            <w:tcW w:w="11902" w:type="dxa"/>
            <w:shd w:val="clear" w:color="auto" w:fill="5B9BD5" w:themeFill="accent1"/>
          </w:tcPr>
          <w:p w:rsidR="00E647D1" w:rsidRDefault="00E647D1" w:rsidP="00E647D1">
            <w:pPr>
              <w:pStyle w:val="Chapeau"/>
              <w:jc w:val="center"/>
            </w:pPr>
          </w:p>
          <w:p w:rsidR="00E647D1" w:rsidRDefault="00E647D1" w:rsidP="00E647D1">
            <w:pPr>
              <w:pStyle w:val="Chapeau"/>
              <w:jc w:val="center"/>
            </w:pPr>
          </w:p>
          <w:p w:rsidR="00E647D1" w:rsidRPr="00E647D1" w:rsidRDefault="00CB7B77" w:rsidP="00E647D1">
            <w:pPr>
              <w:pStyle w:val="Chapeau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specificatieblad inschrijfprijs</w:t>
            </w:r>
            <w:bookmarkStart w:id="0" w:name="_GoBack"/>
            <w:bookmarkEnd w:id="0"/>
            <w:r w:rsidR="00E647D1" w:rsidRPr="00E647D1">
              <w:rPr>
                <w:sz w:val="40"/>
                <w:szCs w:val="40"/>
              </w:rPr>
              <w:t xml:space="preserve"> AANBESTEDING RAAMOVEREENKOMST LAPTOPS GEMEENTE WADDINXVEEN</w:t>
            </w:r>
          </w:p>
        </w:tc>
      </w:tr>
    </w:tbl>
    <w:p w:rsidR="00E647D1" w:rsidRDefault="00E647D1">
      <w:pPr>
        <w:rPr>
          <w:rFonts w:ascii="Arial" w:hAnsi="Arial" w:cs="Arial"/>
          <w:sz w:val="20"/>
        </w:rPr>
      </w:pPr>
    </w:p>
    <w:p w:rsidR="00E647D1" w:rsidRDefault="00E647D1">
      <w:pPr>
        <w:rPr>
          <w:rFonts w:ascii="Arial" w:hAnsi="Arial" w:cs="Arial"/>
          <w:sz w:val="20"/>
        </w:rPr>
      </w:pPr>
    </w:p>
    <w:p w:rsidR="00E647D1" w:rsidRDefault="00E647D1">
      <w:pPr>
        <w:rPr>
          <w:rFonts w:ascii="Arial" w:hAnsi="Arial" w:cs="Arial"/>
          <w:sz w:val="20"/>
        </w:rPr>
      </w:pPr>
    </w:p>
    <w:p w:rsidR="00E647D1" w:rsidRDefault="00E647D1">
      <w:pPr>
        <w:rPr>
          <w:rFonts w:ascii="Arial" w:hAnsi="Arial" w:cs="Arial"/>
          <w:sz w:val="20"/>
        </w:rPr>
      </w:pPr>
    </w:p>
    <w:tbl>
      <w:tblPr>
        <w:tblStyle w:val="Tabelraster"/>
        <w:tblW w:w="10695" w:type="dxa"/>
        <w:tblInd w:w="-1281" w:type="dxa"/>
        <w:tblLook w:val="04A0" w:firstRow="1" w:lastRow="0" w:firstColumn="1" w:lastColumn="0" w:noHBand="0" w:noVBand="1"/>
      </w:tblPr>
      <w:tblGrid>
        <w:gridCol w:w="3441"/>
        <w:gridCol w:w="2227"/>
        <w:gridCol w:w="2130"/>
        <w:gridCol w:w="1103"/>
        <w:gridCol w:w="1794"/>
      </w:tblGrid>
      <w:tr w:rsidR="00E647D1" w:rsidTr="00E647D1">
        <w:trPr>
          <w:trHeight w:val="302"/>
        </w:trPr>
        <w:tc>
          <w:tcPr>
            <w:tcW w:w="3441" w:type="dxa"/>
          </w:tcPr>
          <w:p w:rsidR="00E647D1" w:rsidRDefault="00E647D1" w:rsidP="00E647D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Variant X </w:t>
            </w:r>
          </w:p>
        </w:tc>
        <w:tc>
          <w:tcPr>
            <w:tcW w:w="2227" w:type="dxa"/>
          </w:tcPr>
          <w:p w:rsidR="00E647D1" w:rsidRDefault="00FF2521" w:rsidP="00FF252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Productnaam </w:t>
            </w:r>
            <w:r w:rsidR="00E647D1">
              <w:rPr>
                <w:rFonts w:ascii="Arial" w:hAnsi="Arial" w:cs="Arial"/>
                <w:sz w:val="20"/>
              </w:rPr>
              <w:t>(volledige naam laptop)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130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Prijs Ex BTW per laptop</w:t>
            </w:r>
          </w:p>
        </w:tc>
        <w:tc>
          <w:tcPr>
            <w:tcW w:w="1103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Aantal</w:t>
            </w:r>
          </w:p>
        </w:tc>
        <w:tc>
          <w:tcPr>
            <w:tcW w:w="1794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Totaalprijs per laptop x aantal</w:t>
            </w:r>
          </w:p>
        </w:tc>
      </w:tr>
      <w:tr w:rsidR="00E647D1" w:rsidTr="00E647D1">
        <w:trPr>
          <w:trHeight w:val="312"/>
        </w:trPr>
        <w:tc>
          <w:tcPr>
            <w:tcW w:w="3441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Variant 1 15’6 inch scherm laptop </w:t>
            </w:r>
          </w:p>
        </w:tc>
        <w:tc>
          <w:tcPr>
            <w:tcW w:w="2227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3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 137</w:t>
            </w:r>
          </w:p>
        </w:tc>
        <w:tc>
          <w:tcPr>
            <w:tcW w:w="1794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</w:p>
        </w:tc>
      </w:tr>
      <w:tr w:rsidR="00E647D1" w:rsidTr="00E647D1">
        <w:trPr>
          <w:trHeight w:val="302"/>
        </w:trPr>
        <w:tc>
          <w:tcPr>
            <w:tcW w:w="3441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Variant 2 14 inch scherm laptop</w:t>
            </w:r>
          </w:p>
        </w:tc>
        <w:tc>
          <w:tcPr>
            <w:tcW w:w="2227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3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 48</w:t>
            </w:r>
          </w:p>
        </w:tc>
        <w:tc>
          <w:tcPr>
            <w:tcW w:w="1794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</w:p>
        </w:tc>
      </w:tr>
      <w:tr w:rsidR="00E647D1" w:rsidTr="00E647D1">
        <w:trPr>
          <w:trHeight w:val="453"/>
        </w:trPr>
        <w:tc>
          <w:tcPr>
            <w:tcW w:w="3441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Variant 3 15’6 inch scherm met harde schijf</w:t>
            </w:r>
          </w:p>
        </w:tc>
        <w:tc>
          <w:tcPr>
            <w:tcW w:w="2227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3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 10</w:t>
            </w:r>
          </w:p>
        </w:tc>
        <w:tc>
          <w:tcPr>
            <w:tcW w:w="1794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</w:p>
        </w:tc>
      </w:tr>
      <w:tr w:rsidR="00E647D1" w:rsidTr="00E647D1">
        <w:trPr>
          <w:trHeight w:val="453"/>
        </w:trPr>
        <w:tc>
          <w:tcPr>
            <w:tcW w:w="3441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Totaalprijs</w:t>
            </w:r>
          </w:p>
        </w:tc>
        <w:tc>
          <w:tcPr>
            <w:tcW w:w="2227" w:type="dxa"/>
            <w:shd w:val="clear" w:color="auto" w:fill="000000" w:themeFill="text1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  <w:shd w:val="clear" w:color="auto" w:fill="000000" w:themeFill="text1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3" w:type="dxa"/>
            <w:shd w:val="clear" w:color="auto" w:fill="000000" w:themeFill="text1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94" w:type="dxa"/>
          </w:tcPr>
          <w:p w:rsidR="00E647D1" w:rsidRDefault="00E647D1">
            <w:pPr>
              <w:rPr>
                <w:rFonts w:ascii="Arial" w:hAnsi="Arial" w:cs="Arial"/>
                <w:sz w:val="20"/>
              </w:rPr>
            </w:pPr>
          </w:p>
        </w:tc>
      </w:tr>
    </w:tbl>
    <w:p w:rsidR="00E647D1" w:rsidRDefault="00E647D1">
      <w:pPr>
        <w:rPr>
          <w:rFonts w:ascii="Arial" w:hAnsi="Arial" w:cs="Arial"/>
          <w:sz w:val="20"/>
        </w:rPr>
      </w:pPr>
    </w:p>
    <w:p w:rsidR="00E647D1" w:rsidRPr="00E647D1" w:rsidRDefault="00E647D1" w:rsidP="00E647D1">
      <w:pPr>
        <w:pStyle w:val="Chapeau"/>
      </w:pPr>
      <w:r>
        <w:t>inschrijfingsleidraad</w:t>
      </w:r>
      <w:r w:rsidRPr="0002655A">
        <w:t xml:space="preserve"> </w:t>
      </w:r>
      <w:r>
        <w:t xml:space="preserve">Europese openbare aanbesteding </w:t>
      </w:r>
      <w:r w:rsidRPr="0002655A">
        <w:br/>
        <w:t xml:space="preserve">ten </w:t>
      </w:r>
      <w:r>
        <w:t>behoeve van Gemeente Waddinxve</w:t>
      </w:r>
    </w:p>
    <w:p w:rsidR="00E647D1" w:rsidRPr="00E647D1" w:rsidRDefault="00E647D1" w:rsidP="00E647D1">
      <w:pPr>
        <w:pStyle w:val="Chapeau"/>
      </w:pPr>
    </w:p>
    <w:sectPr w:rsidR="00E647D1" w:rsidRPr="00E647D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7D1" w:rsidRDefault="00E647D1" w:rsidP="00E647D1">
      <w:pPr>
        <w:spacing w:after="0" w:line="240" w:lineRule="auto"/>
      </w:pPr>
      <w:r>
        <w:separator/>
      </w:r>
    </w:p>
  </w:endnote>
  <w:endnote w:type="continuationSeparator" w:id="0">
    <w:p w:rsidR="00E647D1" w:rsidRDefault="00E647D1" w:rsidP="00E64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D1" w:rsidRDefault="00E647D1">
    <w:pPr>
      <w:pStyle w:val="Voettekst"/>
    </w:pPr>
    <w:r w:rsidRPr="0002655A">
      <w:rPr>
        <w:noProof/>
        <w:lang w:eastAsia="nl-NL"/>
      </w:rPr>
      <w:drawing>
        <wp:anchor distT="0" distB="0" distL="114300" distR="114300" simplePos="0" relativeHeight="251661312" behindDoc="0" locked="1" layoutInCell="1" allowOverlap="1" wp14:anchorId="5647A768" wp14:editId="15EE1EF8">
          <wp:simplePos x="0" y="0"/>
          <wp:positionH relativeFrom="page">
            <wp:posOffset>-24130</wp:posOffset>
          </wp:positionH>
          <wp:positionV relativeFrom="page">
            <wp:posOffset>9052560</wp:posOffset>
          </wp:positionV>
          <wp:extent cx="7559675" cy="1623060"/>
          <wp:effectExtent l="0" t="0" r="3175" b="0"/>
          <wp:wrapNone/>
          <wp:docPr id="6" name="Afbeelding 6" descr="onderbalk&#10;" title="onderba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E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2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7D1" w:rsidRDefault="00E647D1" w:rsidP="00E647D1">
      <w:pPr>
        <w:spacing w:after="0" w:line="240" w:lineRule="auto"/>
      </w:pPr>
      <w:r>
        <w:separator/>
      </w:r>
    </w:p>
  </w:footnote>
  <w:footnote w:type="continuationSeparator" w:id="0">
    <w:p w:rsidR="00E647D1" w:rsidRDefault="00E647D1" w:rsidP="00E64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D1" w:rsidRDefault="00E647D1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1" layoutInCell="1" allowOverlap="0" wp14:anchorId="581C95CB" wp14:editId="5BAB7652">
          <wp:simplePos x="0" y="0"/>
          <wp:positionH relativeFrom="page">
            <wp:posOffset>33020</wp:posOffset>
          </wp:positionH>
          <wp:positionV relativeFrom="page">
            <wp:align>top</wp:align>
          </wp:positionV>
          <wp:extent cx="7559675" cy="1623060"/>
          <wp:effectExtent l="0" t="0" r="3175" b="0"/>
          <wp:wrapNone/>
          <wp:docPr id="5" name="Afbeelding 5" descr="Bovenbalk" title="Bovenba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 descr="Bovenbalk" title="Bovenbalk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2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7D1"/>
    <w:rsid w:val="000B3C54"/>
    <w:rsid w:val="001407B2"/>
    <w:rsid w:val="0055170D"/>
    <w:rsid w:val="00950B8F"/>
    <w:rsid w:val="00AC3625"/>
    <w:rsid w:val="00CB7B77"/>
    <w:rsid w:val="00E647D1"/>
    <w:rsid w:val="00E715AD"/>
    <w:rsid w:val="00FF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0B80"/>
  <w15:chartTrackingRefBased/>
  <w15:docId w15:val="{29AD7437-305B-41DC-A5AC-9BF71200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4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47D1"/>
  </w:style>
  <w:style w:type="paragraph" w:styleId="Voettekst">
    <w:name w:val="footer"/>
    <w:basedOn w:val="Standaard"/>
    <w:link w:val="VoettekstChar"/>
    <w:uiPriority w:val="99"/>
    <w:unhideWhenUsed/>
    <w:rsid w:val="00E64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47D1"/>
  </w:style>
  <w:style w:type="paragraph" w:styleId="Titel">
    <w:name w:val="Title"/>
    <w:basedOn w:val="Standaard"/>
    <w:next w:val="Standaard"/>
    <w:link w:val="TitelChar"/>
    <w:uiPriority w:val="10"/>
    <w:qFormat/>
    <w:rsid w:val="00E647D1"/>
    <w:pPr>
      <w:spacing w:after="0" w:line="240" w:lineRule="auto"/>
    </w:pPr>
    <w:rPr>
      <w:rFonts w:eastAsiaTheme="minorEastAsia"/>
      <w:b/>
      <w:color w:val="FFFFFF" w:themeColor="background1"/>
      <w:sz w:val="72"/>
      <w:szCs w:val="72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E647D1"/>
    <w:rPr>
      <w:rFonts w:eastAsiaTheme="minorEastAsia"/>
      <w:b/>
      <w:color w:val="FFFFFF" w:themeColor="background1"/>
      <w:sz w:val="72"/>
      <w:szCs w:val="72"/>
      <w:lang w:eastAsia="nl-NL"/>
    </w:rPr>
  </w:style>
  <w:style w:type="table" w:styleId="Tabelraster">
    <w:name w:val="Table Grid"/>
    <w:basedOn w:val="Standaardtabel"/>
    <w:uiPriority w:val="59"/>
    <w:rsid w:val="00E647D1"/>
    <w:pPr>
      <w:spacing w:after="0" w:line="240" w:lineRule="auto"/>
    </w:pPr>
    <w:rPr>
      <w:rFonts w:eastAsiaTheme="minorEastAsia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eau">
    <w:name w:val="Chapeau"/>
    <w:basedOn w:val="Standaard"/>
    <w:link w:val="ChapeauChar"/>
    <w:qFormat/>
    <w:rsid w:val="00E647D1"/>
    <w:pPr>
      <w:spacing w:after="0" w:line="240" w:lineRule="auto"/>
    </w:pPr>
    <w:rPr>
      <w:rFonts w:eastAsiaTheme="minorEastAsia"/>
      <w:caps/>
      <w:color w:val="FFFFFF" w:themeColor="background1"/>
      <w:sz w:val="26"/>
      <w:szCs w:val="26"/>
      <w:lang w:eastAsia="nl-NL"/>
    </w:rPr>
  </w:style>
  <w:style w:type="character" w:customStyle="1" w:styleId="ChapeauChar">
    <w:name w:val="Chapeau Char"/>
    <w:basedOn w:val="Standaardalinea-lettertype"/>
    <w:link w:val="Chapeau"/>
    <w:rsid w:val="00E647D1"/>
    <w:rPr>
      <w:rFonts w:eastAsiaTheme="minorEastAsia"/>
      <w:caps/>
      <w:color w:val="FFFFFF" w:themeColor="background1"/>
      <w:sz w:val="26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389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van Kersbergen</dc:creator>
  <cp:keywords/>
  <dc:description/>
  <cp:lastModifiedBy>Yassine Ouarghi</cp:lastModifiedBy>
  <cp:revision>2</cp:revision>
  <dcterms:created xsi:type="dcterms:W3CDTF">2022-10-10T13:46:00Z</dcterms:created>
  <dcterms:modified xsi:type="dcterms:W3CDTF">2022-10-10T13:46:00Z</dcterms:modified>
</cp:coreProperties>
</file>